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C1BB6" w14:textId="3268DB8F" w:rsidR="00E82F71" w:rsidRDefault="00E82F71" w:rsidP="00E82F71">
      <w:r>
        <w:t>PRINCE2 Business User Requirements Template</w:t>
      </w:r>
    </w:p>
    <w:p w14:paraId="250A23C3" w14:textId="77777777" w:rsidR="00E82F71" w:rsidRDefault="00E82F71" w:rsidP="00E82F71">
      <w:r>
        <w:t>Project Name</w:t>
      </w:r>
    </w:p>
    <w:p w14:paraId="42FFFE64" w14:textId="110AB0A8" w:rsidR="00E82F71" w:rsidRDefault="00E82F71" w:rsidP="00E82F71">
      <w:r>
        <w:t>Project ID</w:t>
      </w:r>
    </w:p>
    <w:p w14:paraId="71CF2408" w14:textId="77777777" w:rsidR="00E82F71" w:rsidRDefault="00E82F71" w:rsidP="00E82F71"/>
    <w:p w14:paraId="32A641B7" w14:textId="77777777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Executive Summary</w:t>
      </w:r>
    </w:p>
    <w:p w14:paraId="2F33D83B" w14:textId="65BD4859" w:rsidR="00E82F71" w:rsidRDefault="00E82F71" w:rsidP="00E82F71">
      <w:r w:rsidRPr="00E82F71">
        <w:rPr>
          <w:b/>
          <w:bCs/>
        </w:rPr>
        <w:t>Guidance:</w:t>
      </w:r>
      <w:r>
        <w:t xml:space="preserve"> One-page summary of why the requirements exist and critical success factors.</w:t>
      </w:r>
    </w:p>
    <w:p w14:paraId="72FB2599" w14:textId="77777777" w:rsidR="00E82F71" w:rsidRDefault="00E82F71" w:rsidP="00E82F71"/>
    <w:p w14:paraId="27DE5A71" w14:textId="41B8E8FE" w:rsidR="00E82F71" w:rsidRPr="00E82F71" w:rsidRDefault="00E82F71" w:rsidP="00E82F71">
      <w:pPr>
        <w:rPr>
          <w:b/>
          <w:bCs/>
        </w:rPr>
      </w:pPr>
      <w:r w:rsidRPr="00E82F71">
        <w:rPr>
          <w:b/>
          <w:bCs/>
        </w:rPr>
        <w:t>Critical Success Factors</w:t>
      </w:r>
    </w:p>
    <w:p w14:paraId="18405E45" w14:textId="33C644BF" w:rsidR="00E82F71" w:rsidRDefault="00E82F71" w:rsidP="00E82F71">
      <w:r w:rsidRPr="00E82F71">
        <w:rPr>
          <w:b/>
          <w:bCs/>
        </w:rPr>
        <w:t>Guidance:</w:t>
      </w:r>
      <w:r>
        <w:t xml:space="preserve"> List 4–6 measurable factors (e.g. “99.9% availability”).</w:t>
      </w:r>
    </w:p>
    <w:p w14:paraId="786D3FE6" w14:textId="77777777" w:rsidR="00E82F71" w:rsidRDefault="00E82F71" w:rsidP="00E82F71"/>
    <w:p w14:paraId="12395BA9" w14:textId="77777777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Introduction</w:t>
      </w:r>
    </w:p>
    <w:p w14:paraId="3D7E14AC" w14:textId="7EA0F8D3" w:rsidR="00E82F71" w:rsidRPr="00E82F71" w:rsidRDefault="00E82F71" w:rsidP="00E82F71">
      <w:pPr>
        <w:rPr>
          <w:b/>
          <w:bCs/>
        </w:rPr>
      </w:pPr>
      <w:r w:rsidRPr="00E82F71">
        <w:rPr>
          <w:b/>
          <w:bCs/>
        </w:rPr>
        <w:t>Scope of this Document</w:t>
      </w:r>
    </w:p>
    <w:p w14:paraId="28EBDFC1" w14:textId="607DE3F6" w:rsidR="00E82F71" w:rsidRDefault="00E82F71" w:rsidP="00E82F71">
      <w:r w:rsidRPr="00E82F71">
        <w:rPr>
          <w:b/>
          <w:bCs/>
        </w:rPr>
        <w:t>Guidance:</w:t>
      </w:r>
      <w:r>
        <w:t xml:space="preserve"> State what is covered and excluded.</w:t>
      </w:r>
    </w:p>
    <w:p w14:paraId="3F67E24E" w14:textId="77777777" w:rsidR="00E82F71" w:rsidRDefault="00E82F71" w:rsidP="00E82F71"/>
    <w:p w14:paraId="7BF3BDB6" w14:textId="61240F32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Current Situation Analysis</w:t>
      </w:r>
    </w:p>
    <w:p w14:paraId="50C1DDB6" w14:textId="7003FEAC" w:rsidR="00E82F71" w:rsidRDefault="00E82F71" w:rsidP="00E82F71">
      <w:r w:rsidRPr="00E82F71">
        <w:rPr>
          <w:b/>
          <w:bCs/>
        </w:rPr>
        <w:t>Guidance:</w:t>
      </w:r>
      <w:r>
        <w:t xml:space="preserve"> Describe “as-is” processes with pain points.</w:t>
      </w:r>
    </w:p>
    <w:p w14:paraId="38636CDA" w14:textId="77777777" w:rsidR="00E82F71" w:rsidRDefault="00E82F71" w:rsidP="00E82F71"/>
    <w:p w14:paraId="5953C9F3" w14:textId="77777777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Business Processes Landscape</w:t>
      </w:r>
    </w:p>
    <w:p w14:paraId="7E77588C" w14:textId="1C9523CD" w:rsidR="00E82F71" w:rsidRDefault="00E82F71" w:rsidP="00E82F71">
      <w:r w:rsidRPr="00E82F71">
        <w:rPr>
          <w:b/>
          <w:bCs/>
        </w:rPr>
        <w:t>Guidance:</w:t>
      </w:r>
      <w:r>
        <w:t xml:space="preserve"> Map high-level processes (Pre-Process / Operations / Post-Process / Governance).</w:t>
      </w:r>
    </w:p>
    <w:p w14:paraId="438CFAEE" w14:textId="77777777" w:rsidR="00E82F71" w:rsidRDefault="00E82F71" w:rsidP="00E82F71"/>
    <w:p w14:paraId="128350E9" w14:textId="77777777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Functional Requirements</w:t>
      </w:r>
    </w:p>
    <w:p w14:paraId="52C3A2F5" w14:textId="14C5B615" w:rsidR="00E82F71" w:rsidRDefault="00E82F71" w:rsidP="00E82F71">
      <w:r w:rsidRPr="00E82F71">
        <w:rPr>
          <w:b/>
          <w:bCs/>
        </w:rPr>
        <w:t>Guidance:</w:t>
      </w:r>
      <w:r>
        <w:t xml:space="preserve"> List detailed requirements by process stage – keep them SMART.</w:t>
      </w:r>
    </w:p>
    <w:p w14:paraId="364F6034" w14:textId="77777777" w:rsidR="00E82F71" w:rsidRDefault="00E82F71" w:rsidP="00E82F71"/>
    <w:p w14:paraId="1E2A8482" w14:textId="77777777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Interfaces</w:t>
      </w:r>
    </w:p>
    <w:p w14:paraId="602A2BFE" w14:textId="710F72FF" w:rsidR="00E82F71" w:rsidRDefault="00E82F71" w:rsidP="00E82F71">
      <w:r w:rsidRPr="00E82F71">
        <w:rPr>
          <w:b/>
          <w:bCs/>
        </w:rPr>
        <w:t>Guidance:</w:t>
      </w:r>
      <w:r>
        <w:t xml:space="preserve"> Describe all external system connections (use simple diagrams if helpful).</w:t>
      </w:r>
    </w:p>
    <w:p w14:paraId="4CE69507" w14:textId="77777777" w:rsidR="00E82F71" w:rsidRDefault="00E82F71" w:rsidP="00E82F71"/>
    <w:p w14:paraId="44EFFAA5" w14:textId="77777777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Non-Functional Requirements</w:t>
      </w:r>
    </w:p>
    <w:p w14:paraId="456F6242" w14:textId="304C7143" w:rsidR="00E82F71" w:rsidRPr="00E82F71" w:rsidRDefault="00E82F71" w:rsidP="00E82F71">
      <w:pPr>
        <w:rPr>
          <w:b/>
          <w:bCs/>
        </w:rPr>
      </w:pPr>
      <w:r w:rsidRPr="00E82F71">
        <w:rPr>
          <w:b/>
          <w:bCs/>
        </w:rPr>
        <w:t>Application Security and Role-Based Access</w:t>
      </w:r>
    </w:p>
    <w:p w14:paraId="5D196168" w14:textId="4E028D49" w:rsidR="00E82F71" w:rsidRDefault="00E82F71" w:rsidP="00E82F71">
      <w:r w:rsidRPr="00E82F71">
        <w:rPr>
          <w:b/>
          <w:bCs/>
        </w:rPr>
        <w:t>Guidance:</w:t>
      </w:r>
      <w:r>
        <w:t xml:space="preserve"> Define roles, permissions, and SSO requirements.</w:t>
      </w:r>
    </w:p>
    <w:p w14:paraId="7F3919C5" w14:textId="77777777" w:rsidR="00E82F71" w:rsidRDefault="00E82F71" w:rsidP="00E82F71"/>
    <w:p w14:paraId="31BAAE0C" w14:textId="151C7174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Accessibility</w:t>
      </w:r>
    </w:p>
    <w:p w14:paraId="61B3BEFA" w14:textId="7DAC91D4" w:rsidR="00E82F71" w:rsidRDefault="00E82F71" w:rsidP="00E82F71">
      <w:r w:rsidRPr="00E82F71">
        <w:rPr>
          <w:b/>
          <w:bCs/>
        </w:rPr>
        <w:t>Guidance:</w:t>
      </w:r>
      <w:r>
        <w:t xml:space="preserve"> State-supported browsers and global access needs.</w:t>
      </w:r>
    </w:p>
    <w:p w14:paraId="164AEDA7" w14:textId="77777777" w:rsidR="00E82F71" w:rsidRDefault="00E82F71" w:rsidP="00E82F71"/>
    <w:p w14:paraId="47B254A3" w14:textId="6F151170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Availability and Resilience</w:t>
      </w:r>
    </w:p>
    <w:p w14:paraId="1F65C68F" w14:textId="62C94B41" w:rsidR="00E82F71" w:rsidRDefault="00E82F71" w:rsidP="00E82F71">
      <w:r w:rsidRPr="00E82F71">
        <w:rPr>
          <w:b/>
          <w:bCs/>
        </w:rPr>
        <w:t>Guidance:</w:t>
      </w:r>
      <w:r>
        <w:t xml:space="preserve"> Provide % availability, outage limits, and switchover time.</w:t>
      </w:r>
    </w:p>
    <w:p w14:paraId="15DDFD6E" w14:textId="77777777" w:rsidR="00E82F71" w:rsidRDefault="00E82F71" w:rsidP="00E82F71"/>
    <w:p w14:paraId="1E7F3185" w14:textId="7CFD20BD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Scalability</w:t>
      </w:r>
    </w:p>
    <w:p w14:paraId="109B7F6E" w14:textId="6F2AA62C" w:rsidR="00E82F71" w:rsidRDefault="00E82F71" w:rsidP="00E82F71">
      <w:r w:rsidRPr="00E82F71">
        <w:rPr>
          <w:b/>
          <w:bCs/>
        </w:rPr>
        <w:t>Guidance:</w:t>
      </w:r>
      <w:r>
        <w:t xml:space="preserve"> Define expected user/transaction growth.</w:t>
      </w:r>
    </w:p>
    <w:p w14:paraId="1254E928" w14:textId="77777777" w:rsidR="00E82F71" w:rsidRDefault="00E82F71" w:rsidP="00E82F71">
      <w:pPr>
        <w:rPr>
          <w:b/>
          <w:bCs/>
        </w:rPr>
      </w:pPr>
    </w:p>
    <w:p w14:paraId="387456B5" w14:textId="1801A648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Efficiency (Response Times)</w:t>
      </w:r>
    </w:p>
    <w:p w14:paraId="622F3CFC" w14:textId="74E43E30" w:rsidR="00E82F71" w:rsidRDefault="00E82F71" w:rsidP="00E82F71">
      <w:r w:rsidRPr="00E82F71">
        <w:rPr>
          <w:b/>
          <w:bCs/>
        </w:rPr>
        <w:t>Guidance:</w:t>
      </w:r>
      <w:r>
        <w:t xml:space="preserve"> List critical transactions and target response times.</w:t>
      </w:r>
    </w:p>
    <w:p w14:paraId="0A26184A" w14:textId="77777777" w:rsidR="00E82F71" w:rsidRDefault="00E82F71" w:rsidP="00E82F71"/>
    <w:p w14:paraId="49438A94" w14:textId="6F361DE7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General System Requirements</w:t>
      </w:r>
    </w:p>
    <w:p w14:paraId="3F283358" w14:textId="79299DDD" w:rsidR="00E82F71" w:rsidRDefault="00E82F71" w:rsidP="00E82F71">
      <w:r w:rsidRPr="00E82F71">
        <w:rPr>
          <w:b/>
          <w:bCs/>
        </w:rPr>
        <w:t>Guidance:</w:t>
      </w:r>
      <w:r>
        <w:t xml:space="preserve"> Any other technical constraints.</w:t>
      </w:r>
    </w:p>
    <w:p w14:paraId="47616800" w14:textId="77777777" w:rsidR="00E82F71" w:rsidRDefault="00E82F71" w:rsidP="00E82F71"/>
    <w:p w14:paraId="0446A02C" w14:textId="77777777" w:rsidR="00E82F71" w:rsidRDefault="00E82F71" w:rsidP="00E82F71"/>
    <w:p w14:paraId="247B6C5C" w14:textId="77777777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lastRenderedPageBreak/>
        <w:t>Service Continuity</w:t>
      </w:r>
    </w:p>
    <w:p w14:paraId="2DF8DDFD" w14:textId="6B4998F2" w:rsidR="00E82F71" w:rsidRDefault="00E82F71" w:rsidP="00E82F71">
      <w:r w:rsidRPr="00E82F71">
        <w:rPr>
          <w:b/>
          <w:bCs/>
        </w:rPr>
        <w:t>Guidance:</w:t>
      </w:r>
      <w:r>
        <w:t xml:space="preserve"> Include an impact table for outages and BCP requirements.</w:t>
      </w:r>
    </w:p>
    <w:p w14:paraId="3F690136" w14:textId="77777777" w:rsidR="00E82F71" w:rsidRDefault="00E82F71" w:rsidP="00E82F71"/>
    <w:p w14:paraId="663EF088" w14:textId="77777777" w:rsidR="00E82F71" w:rsidRDefault="00E82F71" w:rsidP="00E82F71"/>
    <w:p w14:paraId="36763FAD" w14:textId="77777777" w:rsidR="00E82F71" w:rsidRDefault="00E82F71" w:rsidP="00E82F71"/>
    <w:p w14:paraId="4915A0F5" w14:textId="77777777" w:rsidR="00E82F71" w:rsidRDefault="00E82F71" w:rsidP="00E82F71"/>
    <w:p w14:paraId="3A604757" w14:textId="77777777" w:rsidR="00E82F71" w:rsidRPr="00E82F71" w:rsidRDefault="00E82F71" w:rsidP="00E82F71">
      <w:pPr>
        <w:pStyle w:val="ListParagraph"/>
        <w:numPr>
          <w:ilvl w:val="0"/>
          <w:numId w:val="1"/>
        </w:numPr>
        <w:rPr>
          <w:b/>
          <w:bCs/>
        </w:rPr>
      </w:pPr>
      <w:r w:rsidRPr="00E82F71">
        <w:rPr>
          <w:b/>
          <w:bCs/>
        </w:rPr>
        <w:t>Review &amp; Approval</w:t>
      </w:r>
    </w:p>
    <w:p w14:paraId="1A9D9C77" w14:textId="017D753A" w:rsidR="00E82F71" w:rsidRDefault="00E82F71" w:rsidP="00E82F71">
      <w:r>
        <w:t xml:space="preserve">Document Reviewed by: ________________________ </w:t>
      </w:r>
      <w:r>
        <w:tab/>
        <w:t xml:space="preserve">Date: ________  </w:t>
      </w:r>
    </w:p>
    <w:p w14:paraId="3B398A36" w14:textId="4506E88B" w:rsidR="002D2A9F" w:rsidRDefault="00E82F71" w:rsidP="00E82F71">
      <w:r>
        <w:t xml:space="preserve">Document Approved by: ________________________ </w:t>
      </w:r>
      <w:r>
        <w:tab/>
        <w:t>Date: ________</w:t>
      </w:r>
    </w:p>
    <w:sectPr w:rsidR="002D2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B2648"/>
    <w:multiLevelType w:val="hybridMultilevel"/>
    <w:tmpl w:val="7ECCDC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5291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71"/>
    <w:rsid w:val="000877C2"/>
    <w:rsid w:val="002D2A9F"/>
    <w:rsid w:val="003F05AE"/>
    <w:rsid w:val="00AA7C64"/>
    <w:rsid w:val="00B13C97"/>
    <w:rsid w:val="00BB6342"/>
    <w:rsid w:val="00DF3640"/>
    <w:rsid w:val="00E70EC2"/>
    <w:rsid w:val="00E8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055E12"/>
  <w15:chartTrackingRefBased/>
  <w15:docId w15:val="{F4D64BD7-5EC8-8F4E-90C3-99C23B02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F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F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F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F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F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F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F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F7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F71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F71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F71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F71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F71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F71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F71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82F7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F7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F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F7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E82F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F71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E82F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F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F71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E82F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 (External)</dc:creator>
  <cp:keywords/>
  <dc:description/>
  <cp:lastModifiedBy>Carl Pitts (External)</cp:lastModifiedBy>
  <cp:revision>2</cp:revision>
  <dcterms:created xsi:type="dcterms:W3CDTF">2026-03-22T07:12:00Z</dcterms:created>
  <dcterms:modified xsi:type="dcterms:W3CDTF">2026-03-22T07:20:00Z</dcterms:modified>
</cp:coreProperties>
</file>